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id w:val="839424647"/>
        <w:docPartObj>
          <w:docPartGallery w:val="Cover Pages"/>
          <w:docPartUnique/>
        </w:docPartObj>
      </w:sdtPr>
      <w:sdtEndPr/>
      <w:sdtContent>
        <w:p w14:paraId="7A39C70A" w14:textId="50CE90C3" w:rsidR="00C43EB5" w:rsidRDefault="000E6053">
          <w:r>
            <w:rPr>
              <w:rFonts w:asciiTheme="majorHAnsi" w:eastAsiaTheme="majorEastAsia" w:hAnsiTheme="majorHAnsi" w:cstheme="majorBidi"/>
              <w:b/>
              <w:bCs/>
              <w:noProof/>
              <w:color w:val="4F81BD" w:themeColor="accent1"/>
              <w:sz w:val="26"/>
              <w:szCs w:val="26"/>
              <w:lang w:eastAsia="nb-N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5A79556" wp14:editId="282C43D2">
                    <wp:simplePos x="0" y="0"/>
                    <wp:positionH relativeFrom="column">
                      <wp:posOffset>4797425</wp:posOffset>
                    </wp:positionH>
                    <wp:positionV relativeFrom="paragraph">
                      <wp:posOffset>7658735</wp:posOffset>
                    </wp:positionV>
                    <wp:extent cx="1600200" cy="363220"/>
                    <wp:effectExtent l="0" t="0" r="0" b="0"/>
                    <wp:wrapNone/>
                    <wp:docPr id="14" name="Tekstboks 1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600200" cy="3632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57E742" w14:textId="45329A11" w:rsidR="006167E1" w:rsidRPr="007A7559" w:rsidRDefault="006167E1" w:rsidP="000E6053">
                                <w:pPr>
                                  <w:jc w:val="right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5A79556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14" o:spid="_x0000_s1026" type="#_x0000_t202" style="position:absolute;margin-left:377.75pt;margin-top:603.05pt;width:126pt;height:28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" filled="f" stroked="f" strokeweight=".5pt">
                    <v:textbox>
                      <w:txbxContent>
                        <w:p w14:paraId="1E57E742" w14:textId="45329A11" w:rsidR="006167E1" w:rsidRPr="007A7559" w:rsidRDefault="006167E1" w:rsidP="000E6053">
                          <w:pPr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p w14:paraId="1595CE5C" w14:textId="77777777" w:rsidR="002749D2" w:rsidRDefault="002749D2"/>
    <w:p w14:paraId="2F1A5F7D" w14:textId="77777777" w:rsidR="00A61FE3" w:rsidRDefault="00A61FE3" w:rsidP="00A61FE3">
      <w:pPr>
        <w:tabs>
          <w:tab w:val="left" w:pos="1985"/>
        </w:tabs>
      </w:pPr>
      <w:r>
        <w:t>Fra tilbyder (navn):</w:t>
      </w:r>
      <w:r>
        <w:tab/>
      </w:r>
      <w:r>
        <w:br/>
        <w:t xml:space="preserve">Org.nr.: </w:t>
      </w:r>
      <w:r>
        <w:tab/>
      </w:r>
    </w:p>
    <w:p w14:paraId="21CDFD80" w14:textId="77777777" w:rsidR="00A61FE3" w:rsidRPr="009F44C7" w:rsidRDefault="00A61FE3" w:rsidP="00A61FE3">
      <w:r>
        <w:t xml:space="preserve">Før tilbyder tar reservasjoner, forbehold, tillegg eller avvik, </w:t>
      </w:r>
      <w:r w:rsidRPr="009F44C7">
        <w:t xml:space="preserve">les </w:t>
      </w:r>
      <w:r>
        <w:t>forsyningsforskriftens § 20-8</w:t>
      </w:r>
      <w:r w:rsidRPr="009F44C7">
        <w:t xml:space="preserve"> </w:t>
      </w:r>
    </w:p>
    <w:p w14:paraId="7682EF17" w14:textId="6BAF1B6B" w:rsidR="00A61FE3" w:rsidRPr="009F44C7" w:rsidRDefault="00A61FE3" w:rsidP="00A61FE3">
      <w:pPr>
        <w:rPr>
          <w:color w:val="FF0000"/>
        </w:rPr>
      </w:pPr>
      <w:r>
        <w:t xml:space="preserve">NB! Reservasjoner/avvik eller tillegg kan føre til at tilbudet skal eller kan avvises, jf. </w:t>
      </w:r>
      <w:r w:rsidR="007224C4" w:rsidRPr="007224C4">
        <w:t>FOA § 24-8</w:t>
      </w:r>
      <w:r w:rsidRPr="003867A5">
        <w:t>.</w:t>
      </w:r>
    </w:p>
    <w:p w14:paraId="181B2C29" w14:textId="77777777" w:rsidR="00A61FE3" w:rsidRDefault="00A61FE3" w:rsidP="00A61FE3">
      <w:r>
        <w:t>Sett ett kryss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284"/>
        <w:gridCol w:w="8211"/>
      </w:tblGrid>
      <w:tr w:rsidR="00A61FE3" w:rsidRPr="00E012C9" w14:paraId="47DC1AA8" w14:textId="77777777" w:rsidTr="002456A5">
        <w:tc>
          <w:tcPr>
            <w:tcW w:w="284" w:type="dxa"/>
          </w:tcPr>
          <w:p w14:paraId="6579DC76" w14:textId="77777777" w:rsidR="00A61FE3" w:rsidRPr="00E012C9" w:rsidRDefault="00A61FE3" w:rsidP="002456A5">
            <w:r>
              <w:t xml:space="preserve">    </w:t>
            </w:r>
          </w:p>
        </w:tc>
        <w:tc>
          <w:tcPr>
            <w:tcW w:w="0" w:type="auto"/>
          </w:tcPr>
          <w:p w14:paraId="0F0B8438" w14:textId="77777777" w:rsidR="00A61FE3" w:rsidRPr="00E012C9" w:rsidRDefault="00A61FE3" w:rsidP="002456A5">
            <w:r w:rsidRPr="00E012C9">
              <w:t>Tilbyder tar ingen forbehold (reservasjoner, endringer, avvik eller tillegg) til konkurransegrunnlaget.</w:t>
            </w:r>
          </w:p>
        </w:tc>
      </w:tr>
      <w:tr w:rsidR="00A61FE3" w:rsidRPr="00E012C9" w14:paraId="49D18ED9" w14:textId="77777777" w:rsidTr="002456A5">
        <w:tc>
          <w:tcPr>
            <w:tcW w:w="284" w:type="dxa"/>
          </w:tcPr>
          <w:p w14:paraId="61F76F5A" w14:textId="77777777" w:rsidR="00A61FE3" w:rsidRPr="00E012C9" w:rsidRDefault="00A61FE3" w:rsidP="002456A5">
            <w:r>
              <w:t xml:space="preserve">    </w:t>
            </w:r>
          </w:p>
        </w:tc>
        <w:tc>
          <w:tcPr>
            <w:tcW w:w="0" w:type="auto"/>
          </w:tcPr>
          <w:p w14:paraId="6C77C51B" w14:textId="77777777" w:rsidR="00A61FE3" w:rsidRPr="00E012C9" w:rsidRDefault="00A61FE3" w:rsidP="002456A5">
            <w:r w:rsidRPr="00E012C9">
              <w:t>Tilbyder tar forbehold til konkurransegrunnlaget. Disse er spesifisert i tabellen nedenfor.</w:t>
            </w:r>
          </w:p>
        </w:tc>
      </w:tr>
    </w:tbl>
    <w:p w14:paraId="0762065C" w14:textId="77777777" w:rsidR="00A61FE3" w:rsidRDefault="00A61FE3" w:rsidP="00A61FE3"/>
    <w:p w14:paraId="569A9DA2" w14:textId="77777777" w:rsidR="00A61FE3" w:rsidRDefault="00A61FE3" w:rsidP="00A61FE3">
      <w:r>
        <w:t>Samtlige reservasjoner, avvik og tillegg til konkurransegrunnlaget er spesifisert nedenfor.</w:t>
      </w:r>
    </w:p>
    <w:tbl>
      <w:tblPr>
        <w:tblStyle w:val="Tabellrutenett"/>
        <w:tblW w:w="0" w:type="auto"/>
        <w:tblInd w:w="567" w:type="dxa"/>
        <w:tblLook w:val="04A0" w:firstRow="1" w:lastRow="0" w:firstColumn="1" w:lastColumn="0" w:noHBand="0" w:noVBand="1"/>
      </w:tblPr>
      <w:tblGrid>
        <w:gridCol w:w="1721"/>
        <w:gridCol w:w="1714"/>
        <w:gridCol w:w="1703"/>
        <w:gridCol w:w="1675"/>
        <w:gridCol w:w="1682"/>
      </w:tblGrid>
      <w:tr w:rsidR="00A61FE3" w:rsidRPr="00E012C9" w14:paraId="43EDBD5E" w14:textId="77777777" w:rsidTr="002456A5">
        <w:tc>
          <w:tcPr>
            <w:tcW w:w="1744" w:type="dxa"/>
          </w:tcPr>
          <w:p w14:paraId="049E421F" w14:textId="77777777" w:rsidR="00A61FE3" w:rsidRPr="00E012C9" w:rsidRDefault="00A61FE3" w:rsidP="002456A5">
            <w:r w:rsidRPr="00E012C9">
              <w:t>Referanse i konkurranse-grunnlaget</w:t>
            </w:r>
          </w:p>
        </w:tc>
        <w:tc>
          <w:tcPr>
            <w:tcW w:w="1744" w:type="dxa"/>
          </w:tcPr>
          <w:p w14:paraId="465B52D0" w14:textId="77777777" w:rsidR="00A61FE3" w:rsidRPr="00E012C9" w:rsidRDefault="00A61FE3" w:rsidP="002456A5">
            <w:r w:rsidRPr="00E012C9">
              <w:t>Opprinnelig tekst</w:t>
            </w:r>
          </w:p>
        </w:tc>
        <w:tc>
          <w:tcPr>
            <w:tcW w:w="1744" w:type="dxa"/>
          </w:tcPr>
          <w:p w14:paraId="3884CE34" w14:textId="77777777" w:rsidR="00A61FE3" w:rsidRPr="00E012C9" w:rsidRDefault="00A61FE3" w:rsidP="002456A5">
            <w:r w:rsidRPr="00E012C9">
              <w:t>Bakgrunn for forbehold</w:t>
            </w:r>
          </w:p>
        </w:tc>
        <w:tc>
          <w:tcPr>
            <w:tcW w:w="1744" w:type="dxa"/>
          </w:tcPr>
          <w:p w14:paraId="59E77628" w14:textId="77777777" w:rsidR="00A61FE3" w:rsidRPr="00E012C9" w:rsidRDefault="00A61FE3" w:rsidP="002456A5">
            <w:r w:rsidRPr="00E012C9">
              <w:t>Ny tekst</w:t>
            </w:r>
          </w:p>
        </w:tc>
        <w:tc>
          <w:tcPr>
            <w:tcW w:w="1745" w:type="dxa"/>
          </w:tcPr>
          <w:p w14:paraId="1FACD17F" w14:textId="25340942" w:rsidR="00A61FE3" w:rsidRPr="00E012C9" w:rsidRDefault="00A61FE3" w:rsidP="002456A5">
            <w:r w:rsidRPr="00E012C9">
              <w:t>Verdi</w:t>
            </w:r>
            <w:r w:rsidR="00B71ED2">
              <w:t xml:space="preserve"> [NOK]</w:t>
            </w:r>
          </w:p>
        </w:tc>
      </w:tr>
      <w:tr w:rsidR="00A61FE3" w:rsidRPr="00E012C9" w14:paraId="4A0CFA70" w14:textId="77777777" w:rsidTr="002456A5">
        <w:tc>
          <w:tcPr>
            <w:tcW w:w="1744" w:type="dxa"/>
          </w:tcPr>
          <w:p w14:paraId="12869CE3" w14:textId="77777777" w:rsidR="00A61FE3" w:rsidRPr="00E012C9" w:rsidRDefault="00A61FE3" w:rsidP="002456A5"/>
        </w:tc>
        <w:tc>
          <w:tcPr>
            <w:tcW w:w="1744" w:type="dxa"/>
          </w:tcPr>
          <w:p w14:paraId="513D6CDB" w14:textId="77777777" w:rsidR="00A61FE3" w:rsidRPr="00E012C9" w:rsidRDefault="00A61FE3" w:rsidP="002456A5"/>
        </w:tc>
        <w:tc>
          <w:tcPr>
            <w:tcW w:w="1744" w:type="dxa"/>
          </w:tcPr>
          <w:p w14:paraId="3C85F6D5" w14:textId="77777777" w:rsidR="00A61FE3" w:rsidRPr="00E012C9" w:rsidRDefault="00A61FE3" w:rsidP="002456A5"/>
        </w:tc>
        <w:tc>
          <w:tcPr>
            <w:tcW w:w="1744" w:type="dxa"/>
          </w:tcPr>
          <w:p w14:paraId="7A5B2B15" w14:textId="77777777" w:rsidR="00A61FE3" w:rsidRPr="00E012C9" w:rsidRDefault="00A61FE3" w:rsidP="002456A5"/>
        </w:tc>
        <w:tc>
          <w:tcPr>
            <w:tcW w:w="1745" w:type="dxa"/>
          </w:tcPr>
          <w:p w14:paraId="1690BF70" w14:textId="77777777" w:rsidR="00A61FE3" w:rsidRPr="00E012C9" w:rsidRDefault="00A61FE3" w:rsidP="002456A5"/>
        </w:tc>
      </w:tr>
      <w:tr w:rsidR="00A61FE3" w:rsidRPr="00E012C9" w14:paraId="4A067BC6" w14:textId="77777777" w:rsidTr="002456A5">
        <w:tc>
          <w:tcPr>
            <w:tcW w:w="1744" w:type="dxa"/>
          </w:tcPr>
          <w:p w14:paraId="6EF070DA" w14:textId="77777777" w:rsidR="00A61FE3" w:rsidRPr="00E012C9" w:rsidRDefault="00A61FE3" w:rsidP="002456A5"/>
        </w:tc>
        <w:tc>
          <w:tcPr>
            <w:tcW w:w="1744" w:type="dxa"/>
          </w:tcPr>
          <w:p w14:paraId="1926570E" w14:textId="77777777" w:rsidR="00A61FE3" w:rsidRPr="00E012C9" w:rsidRDefault="00A61FE3" w:rsidP="002456A5"/>
        </w:tc>
        <w:tc>
          <w:tcPr>
            <w:tcW w:w="1744" w:type="dxa"/>
          </w:tcPr>
          <w:p w14:paraId="6EE6714D" w14:textId="77777777" w:rsidR="00A61FE3" w:rsidRPr="00E012C9" w:rsidRDefault="00A61FE3" w:rsidP="002456A5"/>
        </w:tc>
        <w:tc>
          <w:tcPr>
            <w:tcW w:w="1744" w:type="dxa"/>
          </w:tcPr>
          <w:p w14:paraId="1995802D" w14:textId="77777777" w:rsidR="00A61FE3" w:rsidRPr="00E012C9" w:rsidRDefault="00A61FE3" w:rsidP="002456A5"/>
        </w:tc>
        <w:tc>
          <w:tcPr>
            <w:tcW w:w="1745" w:type="dxa"/>
          </w:tcPr>
          <w:p w14:paraId="1762F2BA" w14:textId="77777777" w:rsidR="00A61FE3" w:rsidRPr="00E012C9" w:rsidRDefault="00A61FE3" w:rsidP="002456A5"/>
        </w:tc>
      </w:tr>
      <w:tr w:rsidR="00A61FE3" w:rsidRPr="00E012C9" w14:paraId="7530A5AF" w14:textId="77777777" w:rsidTr="002456A5">
        <w:tc>
          <w:tcPr>
            <w:tcW w:w="1744" w:type="dxa"/>
          </w:tcPr>
          <w:p w14:paraId="75C7293A" w14:textId="77777777" w:rsidR="00A61FE3" w:rsidRPr="00E012C9" w:rsidRDefault="00A61FE3" w:rsidP="002456A5"/>
        </w:tc>
        <w:tc>
          <w:tcPr>
            <w:tcW w:w="1744" w:type="dxa"/>
          </w:tcPr>
          <w:p w14:paraId="74858F27" w14:textId="77777777" w:rsidR="00A61FE3" w:rsidRPr="00E012C9" w:rsidRDefault="00A61FE3" w:rsidP="002456A5"/>
        </w:tc>
        <w:tc>
          <w:tcPr>
            <w:tcW w:w="1744" w:type="dxa"/>
          </w:tcPr>
          <w:p w14:paraId="42D1B963" w14:textId="77777777" w:rsidR="00A61FE3" w:rsidRPr="00E012C9" w:rsidRDefault="00A61FE3" w:rsidP="002456A5"/>
        </w:tc>
        <w:tc>
          <w:tcPr>
            <w:tcW w:w="1744" w:type="dxa"/>
          </w:tcPr>
          <w:p w14:paraId="02C1EC4D" w14:textId="77777777" w:rsidR="00A61FE3" w:rsidRPr="00E012C9" w:rsidRDefault="00A61FE3" w:rsidP="002456A5"/>
        </w:tc>
        <w:tc>
          <w:tcPr>
            <w:tcW w:w="1745" w:type="dxa"/>
          </w:tcPr>
          <w:p w14:paraId="6492F793" w14:textId="77777777" w:rsidR="00A61FE3" w:rsidRPr="00E012C9" w:rsidRDefault="00A61FE3" w:rsidP="002456A5"/>
        </w:tc>
      </w:tr>
      <w:tr w:rsidR="00A61FE3" w:rsidRPr="00E012C9" w14:paraId="1E345169" w14:textId="77777777" w:rsidTr="002456A5">
        <w:tc>
          <w:tcPr>
            <w:tcW w:w="1744" w:type="dxa"/>
          </w:tcPr>
          <w:p w14:paraId="66510EE7" w14:textId="77777777" w:rsidR="00A61FE3" w:rsidRPr="00E012C9" w:rsidRDefault="00A61FE3" w:rsidP="002456A5"/>
        </w:tc>
        <w:tc>
          <w:tcPr>
            <w:tcW w:w="1744" w:type="dxa"/>
          </w:tcPr>
          <w:p w14:paraId="4EB59626" w14:textId="77777777" w:rsidR="00A61FE3" w:rsidRPr="00E012C9" w:rsidRDefault="00A61FE3" w:rsidP="002456A5"/>
        </w:tc>
        <w:tc>
          <w:tcPr>
            <w:tcW w:w="1744" w:type="dxa"/>
          </w:tcPr>
          <w:p w14:paraId="274E0EAA" w14:textId="77777777" w:rsidR="00A61FE3" w:rsidRPr="00E012C9" w:rsidRDefault="00A61FE3" w:rsidP="002456A5"/>
        </w:tc>
        <w:tc>
          <w:tcPr>
            <w:tcW w:w="1744" w:type="dxa"/>
          </w:tcPr>
          <w:p w14:paraId="789567F2" w14:textId="77777777" w:rsidR="00A61FE3" w:rsidRPr="00E012C9" w:rsidRDefault="00A61FE3" w:rsidP="002456A5"/>
        </w:tc>
        <w:tc>
          <w:tcPr>
            <w:tcW w:w="1745" w:type="dxa"/>
          </w:tcPr>
          <w:p w14:paraId="16C1A71A" w14:textId="77777777" w:rsidR="00A61FE3" w:rsidRPr="00E012C9" w:rsidRDefault="00A61FE3" w:rsidP="002456A5"/>
        </w:tc>
      </w:tr>
      <w:tr w:rsidR="00A61FE3" w:rsidRPr="00E012C9" w14:paraId="7A508617" w14:textId="77777777" w:rsidTr="002456A5">
        <w:tc>
          <w:tcPr>
            <w:tcW w:w="1744" w:type="dxa"/>
          </w:tcPr>
          <w:p w14:paraId="5823EF20" w14:textId="77777777" w:rsidR="00A61FE3" w:rsidRPr="00E012C9" w:rsidRDefault="00A61FE3" w:rsidP="002456A5"/>
        </w:tc>
        <w:tc>
          <w:tcPr>
            <w:tcW w:w="1744" w:type="dxa"/>
          </w:tcPr>
          <w:p w14:paraId="7599917D" w14:textId="77777777" w:rsidR="00A61FE3" w:rsidRPr="00E012C9" w:rsidRDefault="00A61FE3" w:rsidP="002456A5"/>
        </w:tc>
        <w:tc>
          <w:tcPr>
            <w:tcW w:w="1744" w:type="dxa"/>
          </w:tcPr>
          <w:p w14:paraId="1F6F53B6" w14:textId="77777777" w:rsidR="00A61FE3" w:rsidRPr="00E012C9" w:rsidRDefault="00A61FE3" w:rsidP="002456A5"/>
        </w:tc>
        <w:tc>
          <w:tcPr>
            <w:tcW w:w="1744" w:type="dxa"/>
          </w:tcPr>
          <w:p w14:paraId="0CEB24CB" w14:textId="77777777" w:rsidR="00A61FE3" w:rsidRPr="00E012C9" w:rsidRDefault="00A61FE3" w:rsidP="002456A5"/>
        </w:tc>
        <w:tc>
          <w:tcPr>
            <w:tcW w:w="1745" w:type="dxa"/>
          </w:tcPr>
          <w:p w14:paraId="33EF31A6" w14:textId="77777777" w:rsidR="00A61FE3" w:rsidRPr="00E012C9" w:rsidRDefault="00A61FE3" w:rsidP="002456A5"/>
        </w:tc>
      </w:tr>
    </w:tbl>
    <w:p w14:paraId="7E3529EC" w14:textId="77777777" w:rsidR="00A61FE3" w:rsidRDefault="00A61FE3" w:rsidP="00A61FE3"/>
    <w:p w14:paraId="58962F74" w14:textId="77777777" w:rsidR="00A61FE3" w:rsidRDefault="00A61FE3" w:rsidP="00A61FE3">
      <w:r>
        <w:t>Tabellen kan ved behov, utvides med flere rader.</w:t>
      </w:r>
    </w:p>
    <w:p w14:paraId="14A76490" w14:textId="77777777" w:rsidR="00A61FE3" w:rsidRDefault="00A61FE3" w:rsidP="00A61FE3">
      <w:r>
        <w:t xml:space="preserve">Tilbyder skal oppgi verdi på samtlige tillegg, avvik og reservasjoner. Rana kommune forbeholder seg rett til å overprøve verdifastsettelsen. </w:t>
      </w:r>
    </w:p>
    <w:p w14:paraId="74C99F9B" w14:textId="77777777" w:rsidR="00A61FE3" w:rsidRDefault="00A61FE3" w:rsidP="00A61FE3">
      <w:r>
        <w:t>Signert av ansvarlig for utarbeidelse av leverandørens besvarelse:</w:t>
      </w:r>
    </w:p>
    <w:p w14:paraId="75FCFF75" w14:textId="77777777" w:rsidR="00A61FE3" w:rsidRDefault="00A61FE3" w:rsidP="00A61FE3"/>
    <w:p w14:paraId="05E118FA" w14:textId="77777777" w:rsidR="00A61FE3" w:rsidRDefault="00A61FE3" w:rsidP="00A61FE3">
      <w:r>
        <w:t xml:space="preserve">Signatur: </w:t>
      </w:r>
      <w:r>
        <w:tab/>
      </w:r>
    </w:p>
    <w:p w14:paraId="2787F0D5" w14:textId="77777777" w:rsidR="00A61FE3" w:rsidRDefault="00A61FE3" w:rsidP="00A61FE3">
      <w:r>
        <w:t>Dato:</w:t>
      </w:r>
      <w:r>
        <w:tab/>
      </w:r>
      <w:r>
        <w:tab/>
        <w:t xml:space="preserve"> </w:t>
      </w:r>
    </w:p>
    <w:p w14:paraId="252EF632" w14:textId="77777777" w:rsidR="00A64803" w:rsidRPr="00A64803" w:rsidRDefault="00A61FE3" w:rsidP="00A61FE3">
      <w:r>
        <w:t xml:space="preserve">Tittel: </w:t>
      </w:r>
      <w:r>
        <w:tab/>
      </w:r>
    </w:p>
    <w:sectPr w:rsidR="00A64803" w:rsidRPr="00A64803" w:rsidSect="008B5A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B223B" w14:textId="77777777" w:rsidR="0069430D" w:rsidRDefault="0069430D" w:rsidP="00ED1825">
      <w:pPr>
        <w:spacing w:after="0" w:line="240" w:lineRule="auto"/>
      </w:pPr>
      <w:r>
        <w:separator/>
      </w:r>
    </w:p>
  </w:endnote>
  <w:endnote w:type="continuationSeparator" w:id="0">
    <w:p w14:paraId="647EDF0F" w14:textId="77777777" w:rsidR="0069430D" w:rsidRDefault="0069430D" w:rsidP="00ED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9843607"/>
      <w:docPartObj>
        <w:docPartGallery w:val="Page Numbers (Bottom of Page)"/>
        <w:docPartUnique/>
      </w:docPartObj>
    </w:sdtPr>
    <w:sdtEndPr/>
    <w:sdtContent>
      <w:p w14:paraId="7EF05C01" w14:textId="77777777" w:rsidR="006167E1" w:rsidRDefault="006167E1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FE3">
          <w:rPr>
            <w:noProof/>
          </w:rPr>
          <w:t>1</w:t>
        </w:r>
        <w:r>
          <w:fldChar w:fldCharType="end"/>
        </w:r>
      </w:p>
    </w:sdtContent>
  </w:sdt>
  <w:p w14:paraId="660693B0" w14:textId="77777777" w:rsidR="006167E1" w:rsidRDefault="006167E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5299A" w14:textId="77777777" w:rsidR="0069430D" w:rsidRDefault="0069430D" w:rsidP="00ED1825">
      <w:pPr>
        <w:spacing w:after="0" w:line="240" w:lineRule="auto"/>
      </w:pPr>
      <w:r>
        <w:separator/>
      </w:r>
    </w:p>
  </w:footnote>
  <w:footnote w:type="continuationSeparator" w:id="0">
    <w:p w14:paraId="56013779" w14:textId="77777777" w:rsidR="0069430D" w:rsidRDefault="0069430D" w:rsidP="00ED1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62E2B" w14:textId="37F2503B" w:rsidR="0003647B" w:rsidRDefault="0003647B">
    <w:pPr>
      <w:pStyle w:val="Topptekst"/>
    </w:pPr>
    <w:r>
      <w:rPr>
        <w:noProof/>
      </w:rPr>
      <w:drawing>
        <wp:inline distT="0" distB="0" distL="0" distR="0" wp14:anchorId="09A0A25B" wp14:editId="72813E78">
          <wp:extent cx="1730573" cy="514350"/>
          <wp:effectExtent l="0" t="0" r="0" b="0"/>
          <wp:docPr id="1" name="Bilde 1" descr="Et bilde som inneholder tekst, Font, logo, symbo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tekst, Font, logo, symbol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687" cy="516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80A49C" w14:textId="77777777" w:rsidR="0003647B" w:rsidRDefault="0003647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36127"/>
    <w:multiLevelType w:val="hybridMultilevel"/>
    <w:tmpl w:val="9B7ECB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36B52"/>
    <w:multiLevelType w:val="hybridMultilevel"/>
    <w:tmpl w:val="CB369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62E22"/>
    <w:multiLevelType w:val="hybridMultilevel"/>
    <w:tmpl w:val="2C4253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F532E"/>
    <w:multiLevelType w:val="hybridMultilevel"/>
    <w:tmpl w:val="A3DCD0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309CC"/>
    <w:multiLevelType w:val="hybridMultilevel"/>
    <w:tmpl w:val="143485A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0CE8"/>
    <w:multiLevelType w:val="hybridMultilevel"/>
    <w:tmpl w:val="82825C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54364"/>
    <w:multiLevelType w:val="hybridMultilevel"/>
    <w:tmpl w:val="EB4ECF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67E69"/>
    <w:multiLevelType w:val="hybridMultilevel"/>
    <w:tmpl w:val="B49AE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415B9"/>
    <w:multiLevelType w:val="hybridMultilevel"/>
    <w:tmpl w:val="12047A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E972F0"/>
    <w:multiLevelType w:val="hybridMultilevel"/>
    <w:tmpl w:val="47947A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676"/>
    <w:multiLevelType w:val="hybridMultilevel"/>
    <w:tmpl w:val="060EB9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A41E0"/>
    <w:multiLevelType w:val="hybridMultilevel"/>
    <w:tmpl w:val="E558197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B80EFE"/>
    <w:multiLevelType w:val="hybridMultilevel"/>
    <w:tmpl w:val="CCAC7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93397"/>
    <w:multiLevelType w:val="hybridMultilevel"/>
    <w:tmpl w:val="E2602B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C5AF7"/>
    <w:multiLevelType w:val="hybridMultilevel"/>
    <w:tmpl w:val="1BA02B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67612"/>
    <w:multiLevelType w:val="hybridMultilevel"/>
    <w:tmpl w:val="D71851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20ED0"/>
    <w:multiLevelType w:val="hybridMultilevel"/>
    <w:tmpl w:val="F18061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81AE9"/>
    <w:multiLevelType w:val="hybridMultilevel"/>
    <w:tmpl w:val="02E8F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4967C8"/>
    <w:multiLevelType w:val="hybridMultilevel"/>
    <w:tmpl w:val="3DD0CB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EF7D30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39324F7"/>
    <w:multiLevelType w:val="hybridMultilevel"/>
    <w:tmpl w:val="B434DC4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44F0B"/>
    <w:multiLevelType w:val="hybridMultilevel"/>
    <w:tmpl w:val="25BE5A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5A1BB1"/>
    <w:multiLevelType w:val="hybridMultilevel"/>
    <w:tmpl w:val="245082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40C31"/>
    <w:multiLevelType w:val="hybridMultilevel"/>
    <w:tmpl w:val="AB0A16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163670">
    <w:abstractNumId w:val="19"/>
  </w:num>
  <w:num w:numId="2" w16cid:durableId="1664816038">
    <w:abstractNumId w:val="7"/>
  </w:num>
  <w:num w:numId="3" w16cid:durableId="1529831793">
    <w:abstractNumId w:val="21"/>
  </w:num>
  <w:num w:numId="4" w16cid:durableId="2121606714">
    <w:abstractNumId w:val="16"/>
  </w:num>
  <w:num w:numId="5" w16cid:durableId="1773010997">
    <w:abstractNumId w:val="6"/>
  </w:num>
  <w:num w:numId="6" w16cid:durableId="970407700">
    <w:abstractNumId w:val="12"/>
  </w:num>
  <w:num w:numId="7" w16cid:durableId="48699633">
    <w:abstractNumId w:val="17"/>
  </w:num>
  <w:num w:numId="8" w16cid:durableId="1807235360">
    <w:abstractNumId w:val="11"/>
  </w:num>
  <w:num w:numId="9" w16cid:durableId="917638013">
    <w:abstractNumId w:val="13"/>
  </w:num>
  <w:num w:numId="10" w16cid:durableId="1596749565">
    <w:abstractNumId w:val="4"/>
  </w:num>
  <w:num w:numId="11" w16cid:durableId="1871912336">
    <w:abstractNumId w:val="2"/>
  </w:num>
  <w:num w:numId="12" w16cid:durableId="828714493">
    <w:abstractNumId w:val="14"/>
  </w:num>
  <w:num w:numId="13" w16cid:durableId="537549187">
    <w:abstractNumId w:val="3"/>
  </w:num>
  <w:num w:numId="14" w16cid:durableId="530384934">
    <w:abstractNumId w:val="0"/>
  </w:num>
  <w:num w:numId="15" w16cid:durableId="765463296">
    <w:abstractNumId w:val="20"/>
  </w:num>
  <w:num w:numId="16" w16cid:durableId="511728606">
    <w:abstractNumId w:val="1"/>
  </w:num>
  <w:num w:numId="17" w16cid:durableId="419646326">
    <w:abstractNumId w:val="9"/>
  </w:num>
  <w:num w:numId="18" w16cid:durableId="955060797">
    <w:abstractNumId w:val="18"/>
  </w:num>
  <w:num w:numId="19" w16cid:durableId="110442898">
    <w:abstractNumId w:val="8"/>
  </w:num>
  <w:num w:numId="20" w16cid:durableId="181556340">
    <w:abstractNumId w:val="10"/>
  </w:num>
  <w:num w:numId="21" w16cid:durableId="227349907">
    <w:abstractNumId w:val="23"/>
  </w:num>
  <w:num w:numId="22" w16cid:durableId="1107584806">
    <w:abstractNumId w:val="5"/>
  </w:num>
  <w:num w:numId="23" w16cid:durableId="424157867">
    <w:abstractNumId w:val="15"/>
  </w:num>
  <w:num w:numId="24" w16cid:durableId="5054373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D2"/>
    <w:rsid w:val="00004712"/>
    <w:rsid w:val="000055CF"/>
    <w:rsid w:val="0000603B"/>
    <w:rsid w:val="00006CB6"/>
    <w:rsid w:val="000105F2"/>
    <w:rsid w:val="0001585D"/>
    <w:rsid w:val="000259CB"/>
    <w:rsid w:val="00025B48"/>
    <w:rsid w:val="00026408"/>
    <w:rsid w:val="00026C65"/>
    <w:rsid w:val="0003373F"/>
    <w:rsid w:val="000344D1"/>
    <w:rsid w:val="00034839"/>
    <w:rsid w:val="0003647B"/>
    <w:rsid w:val="00042F9D"/>
    <w:rsid w:val="00043D57"/>
    <w:rsid w:val="000474A7"/>
    <w:rsid w:val="000643B7"/>
    <w:rsid w:val="00064E13"/>
    <w:rsid w:val="000753EF"/>
    <w:rsid w:val="00076962"/>
    <w:rsid w:val="000808D4"/>
    <w:rsid w:val="00080B0E"/>
    <w:rsid w:val="00081CD1"/>
    <w:rsid w:val="00082658"/>
    <w:rsid w:val="00085A8D"/>
    <w:rsid w:val="00091D9B"/>
    <w:rsid w:val="000952BF"/>
    <w:rsid w:val="000954C4"/>
    <w:rsid w:val="000A0A93"/>
    <w:rsid w:val="000A200B"/>
    <w:rsid w:val="000A7DB2"/>
    <w:rsid w:val="000B34AA"/>
    <w:rsid w:val="000B6E9D"/>
    <w:rsid w:val="000C1441"/>
    <w:rsid w:val="000D36E6"/>
    <w:rsid w:val="000E374D"/>
    <w:rsid w:val="000E4FF7"/>
    <w:rsid w:val="000E6053"/>
    <w:rsid w:val="000E761B"/>
    <w:rsid w:val="000E7ED0"/>
    <w:rsid w:val="000F3BD8"/>
    <w:rsid w:val="00102D82"/>
    <w:rsid w:val="001060A1"/>
    <w:rsid w:val="00110922"/>
    <w:rsid w:val="00112234"/>
    <w:rsid w:val="00112DC2"/>
    <w:rsid w:val="00122121"/>
    <w:rsid w:val="00123A3C"/>
    <w:rsid w:val="00124DA3"/>
    <w:rsid w:val="001266A0"/>
    <w:rsid w:val="00127EA4"/>
    <w:rsid w:val="00132A6C"/>
    <w:rsid w:val="00136011"/>
    <w:rsid w:val="00136A03"/>
    <w:rsid w:val="00136ACA"/>
    <w:rsid w:val="001439E9"/>
    <w:rsid w:val="00150133"/>
    <w:rsid w:val="00151DCF"/>
    <w:rsid w:val="001601C8"/>
    <w:rsid w:val="00167402"/>
    <w:rsid w:val="0017372A"/>
    <w:rsid w:val="001801C3"/>
    <w:rsid w:val="00180DA3"/>
    <w:rsid w:val="00183830"/>
    <w:rsid w:val="00186885"/>
    <w:rsid w:val="00195379"/>
    <w:rsid w:val="00196494"/>
    <w:rsid w:val="001A0D6E"/>
    <w:rsid w:val="001A20E7"/>
    <w:rsid w:val="001A34DD"/>
    <w:rsid w:val="001A568A"/>
    <w:rsid w:val="001A5B31"/>
    <w:rsid w:val="001A74B5"/>
    <w:rsid w:val="001B263C"/>
    <w:rsid w:val="001B26AF"/>
    <w:rsid w:val="001B422C"/>
    <w:rsid w:val="001B444A"/>
    <w:rsid w:val="001D0175"/>
    <w:rsid w:val="001D0413"/>
    <w:rsid w:val="001D5908"/>
    <w:rsid w:val="001D7B5A"/>
    <w:rsid w:val="001E61FB"/>
    <w:rsid w:val="001F20DC"/>
    <w:rsid w:val="001F3C30"/>
    <w:rsid w:val="00204BC8"/>
    <w:rsid w:val="00214289"/>
    <w:rsid w:val="002170AC"/>
    <w:rsid w:val="00223C51"/>
    <w:rsid w:val="00225959"/>
    <w:rsid w:val="00225DE7"/>
    <w:rsid w:val="002307CC"/>
    <w:rsid w:val="00230C58"/>
    <w:rsid w:val="0024043F"/>
    <w:rsid w:val="002522E7"/>
    <w:rsid w:val="00252CC5"/>
    <w:rsid w:val="00254361"/>
    <w:rsid w:val="00271A4E"/>
    <w:rsid w:val="00273C52"/>
    <w:rsid w:val="00273D52"/>
    <w:rsid w:val="002749D2"/>
    <w:rsid w:val="00277847"/>
    <w:rsid w:val="00290B3D"/>
    <w:rsid w:val="002A60B8"/>
    <w:rsid w:val="002B6D98"/>
    <w:rsid w:val="002B7917"/>
    <w:rsid w:val="002C34B4"/>
    <w:rsid w:val="002C67EE"/>
    <w:rsid w:val="002D0EA0"/>
    <w:rsid w:val="002D690C"/>
    <w:rsid w:val="002D6C50"/>
    <w:rsid w:val="002D7BB1"/>
    <w:rsid w:val="002E059A"/>
    <w:rsid w:val="002E2446"/>
    <w:rsid w:val="002E448F"/>
    <w:rsid w:val="002E5D2B"/>
    <w:rsid w:val="00300519"/>
    <w:rsid w:val="00300981"/>
    <w:rsid w:val="0030237B"/>
    <w:rsid w:val="00310673"/>
    <w:rsid w:val="00310C2C"/>
    <w:rsid w:val="00311FBD"/>
    <w:rsid w:val="00317362"/>
    <w:rsid w:val="00317DF3"/>
    <w:rsid w:val="003206E3"/>
    <w:rsid w:val="0033285C"/>
    <w:rsid w:val="00332CEB"/>
    <w:rsid w:val="003370C3"/>
    <w:rsid w:val="00343270"/>
    <w:rsid w:val="00344DD0"/>
    <w:rsid w:val="00365739"/>
    <w:rsid w:val="0037561A"/>
    <w:rsid w:val="003801CE"/>
    <w:rsid w:val="00381D67"/>
    <w:rsid w:val="003872B2"/>
    <w:rsid w:val="00391438"/>
    <w:rsid w:val="003961C4"/>
    <w:rsid w:val="00397756"/>
    <w:rsid w:val="003A13AB"/>
    <w:rsid w:val="003A1AA4"/>
    <w:rsid w:val="003B24D7"/>
    <w:rsid w:val="003C0653"/>
    <w:rsid w:val="003C4F5C"/>
    <w:rsid w:val="003C6CA4"/>
    <w:rsid w:val="003D3F27"/>
    <w:rsid w:val="003D429F"/>
    <w:rsid w:val="003E1435"/>
    <w:rsid w:val="003E38B4"/>
    <w:rsid w:val="003E4CA2"/>
    <w:rsid w:val="003E6CB2"/>
    <w:rsid w:val="003F189E"/>
    <w:rsid w:val="003F219B"/>
    <w:rsid w:val="00406CF0"/>
    <w:rsid w:val="00414238"/>
    <w:rsid w:val="00414315"/>
    <w:rsid w:val="004147D4"/>
    <w:rsid w:val="00425C38"/>
    <w:rsid w:val="0043293A"/>
    <w:rsid w:val="00434B51"/>
    <w:rsid w:val="00434FA5"/>
    <w:rsid w:val="00440EC7"/>
    <w:rsid w:val="00441C8D"/>
    <w:rsid w:val="00443E44"/>
    <w:rsid w:val="0048013E"/>
    <w:rsid w:val="004866D1"/>
    <w:rsid w:val="00494AB3"/>
    <w:rsid w:val="004A468A"/>
    <w:rsid w:val="004B1FE6"/>
    <w:rsid w:val="004C572D"/>
    <w:rsid w:val="004D30E4"/>
    <w:rsid w:val="004D426F"/>
    <w:rsid w:val="004D47DB"/>
    <w:rsid w:val="004E2199"/>
    <w:rsid w:val="00500544"/>
    <w:rsid w:val="00505EF6"/>
    <w:rsid w:val="005067F9"/>
    <w:rsid w:val="0051434E"/>
    <w:rsid w:val="0051739F"/>
    <w:rsid w:val="00530624"/>
    <w:rsid w:val="0054045D"/>
    <w:rsid w:val="00544B03"/>
    <w:rsid w:val="0054631E"/>
    <w:rsid w:val="00547045"/>
    <w:rsid w:val="00547496"/>
    <w:rsid w:val="0055641D"/>
    <w:rsid w:val="005572EF"/>
    <w:rsid w:val="00561C79"/>
    <w:rsid w:val="0057633A"/>
    <w:rsid w:val="00585186"/>
    <w:rsid w:val="00587BA4"/>
    <w:rsid w:val="0059099E"/>
    <w:rsid w:val="005A33B9"/>
    <w:rsid w:val="005B051C"/>
    <w:rsid w:val="005B0967"/>
    <w:rsid w:val="005B3C8C"/>
    <w:rsid w:val="005B7374"/>
    <w:rsid w:val="005D5F94"/>
    <w:rsid w:val="005D5FF4"/>
    <w:rsid w:val="005D6478"/>
    <w:rsid w:val="005E1051"/>
    <w:rsid w:val="005F7C4E"/>
    <w:rsid w:val="006062FC"/>
    <w:rsid w:val="0061089E"/>
    <w:rsid w:val="00611059"/>
    <w:rsid w:val="00614F0E"/>
    <w:rsid w:val="00615C71"/>
    <w:rsid w:val="006167E1"/>
    <w:rsid w:val="006200E0"/>
    <w:rsid w:val="006219A7"/>
    <w:rsid w:val="00626CE4"/>
    <w:rsid w:val="00627146"/>
    <w:rsid w:val="00627A3F"/>
    <w:rsid w:val="00642A02"/>
    <w:rsid w:val="00642CF0"/>
    <w:rsid w:val="006432C4"/>
    <w:rsid w:val="006435D7"/>
    <w:rsid w:val="00643A8F"/>
    <w:rsid w:val="00650E0C"/>
    <w:rsid w:val="0066774C"/>
    <w:rsid w:val="006810A0"/>
    <w:rsid w:val="0068118D"/>
    <w:rsid w:val="0068278C"/>
    <w:rsid w:val="0068360B"/>
    <w:rsid w:val="00685A1B"/>
    <w:rsid w:val="00686C82"/>
    <w:rsid w:val="006920BC"/>
    <w:rsid w:val="00692160"/>
    <w:rsid w:val="00692262"/>
    <w:rsid w:val="0069430D"/>
    <w:rsid w:val="00694634"/>
    <w:rsid w:val="00696F8B"/>
    <w:rsid w:val="006A38F7"/>
    <w:rsid w:val="006D469F"/>
    <w:rsid w:val="006D7ACE"/>
    <w:rsid w:val="006E0B27"/>
    <w:rsid w:val="006E17FC"/>
    <w:rsid w:val="006F1351"/>
    <w:rsid w:val="006F1773"/>
    <w:rsid w:val="006F1D81"/>
    <w:rsid w:val="00713CDF"/>
    <w:rsid w:val="007179FE"/>
    <w:rsid w:val="007224C4"/>
    <w:rsid w:val="00725F92"/>
    <w:rsid w:val="00737DD2"/>
    <w:rsid w:val="007440C6"/>
    <w:rsid w:val="00746E5D"/>
    <w:rsid w:val="00746F57"/>
    <w:rsid w:val="00753BA5"/>
    <w:rsid w:val="00754FB3"/>
    <w:rsid w:val="007553E3"/>
    <w:rsid w:val="00756959"/>
    <w:rsid w:val="007576E1"/>
    <w:rsid w:val="00761634"/>
    <w:rsid w:val="00773D25"/>
    <w:rsid w:val="007A1566"/>
    <w:rsid w:val="007A15D7"/>
    <w:rsid w:val="007A190D"/>
    <w:rsid w:val="007A455C"/>
    <w:rsid w:val="007A4723"/>
    <w:rsid w:val="007A6B05"/>
    <w:rsid w:val="007B2D29"/>
    <w:rsid w:val="007B3FEE"/>
    <w:rsid w:val="007B72C6"/>
    <w:rsid w:val="007C50A3"/>
    <w:rsid w:val="007D659F"/>
    <w:rsid w:val="007F035C"/>
    <w:rsid w:val="007F0EE8"/>
    <w:rsid w:val="007F19DA"/>
    <w:rsid w:val="007F4945"/>
    <w:rsid w:val="007F594C"/>
    <w:rsid w:val="008227E4"/>
    <w:rsid w:val="00831642"/>
    <w:rsid w:val="00837DA6"/>
    <w:rsid w:val="00852642"/>
    <w:rsid w:val="00854CB0"/>
    <w:rsid w:val="008555A7"/>
    <w:rsid w:val="00855BAD"/>
    <w:rsid w:val="00856720"/>
    <w:rsid w:val="00860307"/>
    <w:rsid w:val="008637EA"/>
    <w:rsid w:val="00867F1B"/>
    <w:rsid w:val="00871065"/>
    <w:rsid w:val="00874153"/>
    <w:rsid w:val="008833CE"/>
    <w:rsid w:val="008858AA"/>
    <w:rsid w:val="008912C9"/>
    <w:rsid w:val="00892D88"/>
    <w:rsid w:val="008952B8"/>
    <w:rsid w:val="00895B2D"/>
    <w:rsid w:val="008A39E4"/>
    <w:rsid w:val="008A3E9B"/>
    <w:rsid w:val="008A5E8E"/>
    <w:rsid w:val="008A615B"/>
    <w:rsid w:val="008A71B4"/>
    <w:rsid w:val="008B5A6A"/>
    <w:rsid w:val="008B7AA6"/>
    <w:rsid w:val="008D5E4F"/>
    <w:rsid w:val="008D67BF"/>
    <w:rsid w:val="008E269F"/>
    <w:rsid w:val="008E570A"/>
    <w:rsid w:val="008E7303"/>
    <w:rsid w:val="008F36B8"/>
    <w:rsid w:val="009003FB"/>
    <w:rsid w:val="009022C4"/>
    <w:rsid w:val="009034EA"/>
    <w:rsid w:val="00905702"/>
    <w:rsid w:val="009065D9"/>
    <w:rsid w:val="00912AEF"/>
    <w:rsid w:val="009157C7"/>
    <w:rsid w:val="00921299"/>
    <w:rsid w:val="009220F1"/>
    <w:rsid w:val="00922CAC"/>
    <w:rsid w:val="00923624"/>
    <w:rsid w:val="009300F6"/>
    <w:rsid w:val="0093276B"/>
    <w:rsid w:val="00936695"/>
    <w:rsid w:val="009367F4"/>
    <w:rsid w:val="00942045"/>
    <w:rsid w:val="00942DA4"/>
    <w:rsid w:val="00952DD1"/>
    <w:rsid w:val="00966252"/>
    <w:rsid w:val="00972D23"/>
    <w:rsid w:val="00983CC4"/>
    <w:rsid w:val="00990035"/>
    <w:rsid w:val="00992940"/>
    <w:rsid w:val="00992B0C"/>
    <w:rsid w:val="00996C66"/>
    <w:rsid w:val="009A0E76"/>
    <w:rsid w:val="009A1F8C"/>
    <w:rsid w:val="009A22E3"/>
    <w:rsid w:val="009A7D72"/>
    <w:rsid w:val="009B58BD"/>
    <w:rsid w:val="009C29FB"/>
    <w:rsid w:val="009C40F3"/>
    <w:rsid w:val="009D0EAF"/>
    <w:rsid w:val="009D2FEC"/>
    <w:rsid w:val="009D4456"/>
    <w:rsid w:val="009E1C91"/>
    <w:rsid w:val="00A041C5"/>
    <w:rsid w:val="00A06F11"/>
    <w:rsid w:val="00A11A6A"/>
    <w:rsid w:val="00A17C1A"/>
    <w:rsid w:val="00A23EB1"/>
    <w:rsid w:val="00A2730A"/>
    <w:rsid w:val="00A3009C"/>
    <w:rsid w:val="00A334CB"/>
    <w:rsid w:val="00A35A79"/>
    <w:rsid w:val="00A51F94"/>
    <w:rsid w:val="00A57326"/>
    <w:rsid w:val="00A61FE3"/>
    <w:rsid w:val="00A64803"/>
    <w:rsid w:val="00A7573A"/>
    <w:rsid w:val="00A81B82"/>
    <w:rsid w:val="00A873C2"/>
    <w:rsid w:val="00A879C6"/>
    <w:rsid w:val="00A915E7"/>
    <w:rsid w:val="00A91637"/>
    <w:rsid w:val="00A94292"/>
    <w:rsid w:val="00A95055"/>
    <w:rsid w:val="00AA22FB"/>
    <w:rsid w:val="00AA3454"/>
    <w:rsid w:val="00AA4F95"/>
    <w:rsid w:val="00AB385A"/>
    <w:rsid w:val="00AB6C65"/>
    <w:rsid w:val="00AC10B4"/>
    <w:rsid w:val="00AE2D2D"/>
    <w:rsid w:val="00AE4D03"/>
    <w:rsid w:val="00AF277B"/>
    <w:rsid w:val="00B01FA3"/>
    <w:rsid w:val="00B07905"/>
    <w:rsid w:val="00B10BB3"/>
    <w:rsid w:val="00B163D3"/>
    <w:rsid w:val="00B36C92"/>
    <w:rsid w:val="00B4261A"/>
    <w:rsid w:val="00B53E46"/>
    <w:rsid w:val="00B71ED2"/>
    <w:rsid w:val="00B73752"/>
    <w:rsid w:val="00B7581C"/>
    <w:rsid w:val="00B8236F"/>
    <w:rsid w:val="00B85406"/>
    <w:rsid w:val="00B91576"/>
    <w:rsid w:val="00B91BCE"/>
    <w:rsid w:val="00B94A88"/>
    <w:rsid w:val="00B97549"/>
    <w:rsid w:val="00BA7EB3"/>
    <w:rsid w:val="00BC1441"/>
    <w:rsid w:val="00BD64AF"/>
    <w:rsid w:val="00BE0DE5"/>
    <w:rsid w:val="00BE17CE"/>
    <w:rsid w:val="00BE2B4C"/>
    <w:rsid w:val="00BE2F85"/>
    <w:rsid w:val="00BF702E"/>
    <w:rsid w:val="00BF7E7E"/>
    <w:rsid w:val="00C02B18"/>
    <w:rsid w:val="00C07E06"/>
    <w:rsid w:val="00C07E53"/>
    <w:rsid w:val="00C17EF4"/>
    <w:rsid w:val="00C239B8"/>
    <w:rsid w:val="00C252A8"/>
    <w:rsid w:val="00C25717"/>
    <w:rsid w:val="00C301C2"/>
    <w:rsid w:val="00C43EB5"/>
    <w:rsid w:val="00C51ABE"/>
    <w:rsid w:val="00C5335D"/>
    <w:rsid w:val="00C533D7"/>
    <w:rsid w:val="00C60CD2"/>
    <w:rsid w:val="00C66E6B"/>
    <w:rsid w:val="00C77E66"/>
    <w:rsid w:val="00C82089"/>
    <w:rsid w:val="00C82CFA"/>
    <w:rsid w:val="00C877A6"/>
    <w:rsid w:val="00C9020F"/>
    <w:rsid w:val="00C90EC4"/>
    <w:rsid w:val="00C92F5E"/>
    <w:rsid w:val="00C94FB8"/>
    <w:rsid w:val="00C95BDB"/>
    <w:rsid w:val="00CA041A"/>
    <w:rsid w:val="00CA29C7"/>
    <w:rsid w:val="00CA79A1"/>
    <w:rsid w:val="00CB2AAF"/>
    <w:rsid w:val="00CB572D"/>
    <w:rsid w:val="00CC0D74"/>
    <w:rsid w:val="00CC23DC"/>
    <w:rsid w:val="00CC5E07"/>
    <w:rsid w:val="00CC64B7"/>
    <w:rsid w:val="00CD447E"/>
    <w:rsid w:val="00CD7BA1"/>
    <w:rsid w:val="00CE56F7"/>
    <w:rsid w:val="00CE75EA"/>
    <w:rsid w:val="00CF78FC"/>
    <w:rsid w:val="00D03BB4"/>
    <w:rsid w:val="00D04DDC"/>
    <w:rsid w:val="00D10D8D"/>
    <w:rsid w:val="00D140FA"/>
    <w:rsid w:val="00D229F8"/>
    <w:rsid w:val="00D35363"/>
    <w:rsid w:val="00D36C8D"/>
    <w:rsid w:val="00D4400C"/>
    <w:rsid w:val="00D53A27"/>
    <w:rsid w:val="00D57522"/>
    <w:rsid w:val="00D6326E"/>
    <w:rsid w:val="00D6334A"/>
    <w:rsid w:val="00D678C7"/>
    <w:rsid w:val="00D72F46"/>
    <w:rsid w:val="00D76257"/>
    <w:rsid w:val="00D83B98"/>
    <w:rsid w:val="00D84E33"/>
    <w:rsid w:val="00DB1B41"/>
    <w:rsid w:val="00DB4609"/>
    <w:rsid w:val="00DB5AB7"/>
    <w:rsid w:val="00DB71FF"/>
    <w:rsid w:val="00DB7A34"/>
    <w:rsid w:val="00DC1B19"/>
    <w:rsid w:val="00DC3DA5"/>
    <w:rsid w:val="00DD0D96"/>
    <w:rsid w:val="00DD4669"/>
    <w:rsid w:val="00DE7891"/>
    <w:rsid w:val="00DF0933"/>
    <w:rsid w:val="00DF0F3E"/>
    <w:rsid w:val="00DF7484"/>
    <w:rsid w:val="00E03373"/>
    <w:rsid w:val="00E03AD4"/>
    <w:rsid w:val="00E11185"/>
    <w:rsid w:val="00E127C6"/>
    <w:rsid w:val="00E170A8"/>
    <w:rsid w:val="00E20F14"/>
    <w:rsid w:val="00E21212"/>
    <w:rsid w:val="00E272F7"/>
    <w:rsid w:val="00E27982"/>
    <w:rsid w:val="00E3069D"/>
    <w:rsid w:val="00E3622B"/>
    <w:rsid w:val="00E44025"/>
    <w:rsid w:val="00E46F2B"/>
    <w:rsid w:val="00E477DD"/>
    <w:rsid w:val="00E503AA"/>
    <w:rsid w:val="00E50C3B"/>
    <w:rsid w:val="00E51EEE"/>
    <w:rsid w:val="00E639AC"/>
    <w:rsid w:val="00E646F5"/>
    <w:rsid w:val="00E76A36"/>
    <w:rsid w:val="00E801BB"/>
    <w:rsid w:val="00E93B91"/>
    <w:rsid w:val="00E97B83"/>
    <w:rsid w:val="00EA2A94"/>
    <w:rsid w:val="00EA3EEA"/>
    <w:rsid w:val="00EC2302"/>
    <w:rsid w:val="00EC3CA2"/>
    <w:rsid w:val="00ED1825"/>
    <w:rsid w:val="00ED4647"/>
    <w:rsid w:val="00EE5D3E"/>
    <w:rsid w:val="00EF1F14"/>
    <w:rsid w:val="00EF7375"/>
    <w:rsid w:val="00F0276B"/>
    <w:rsid w:val="00F17368"/>
    <w:rsid w:val="00F2435B"/>
    <w:rsid w:val="00F24A99"/>
    <w:rsid w:val="00F30077"/>
    <w:rsid w:val="00F312C0"/>
    <w:rsid w:val="00F35831"/>
    <w:rsid w:val="00F51FD8"/>
    <w:rsid w:val="00F5661D"/>
    <w:rsid w:val="00F57B7E"/>
    <w:rsid w:val="00F773B1"/>
    <w:rsid w:val="00F8054C"/>
    <w:rsid w:val="00F8088D"/>
    <w:rsid w:val="00F8091C"/>
    <w:rsid w:val="00F80BFD"/>
    <w:rsid w:val="00F81BC7"/>
    <w:rsid w:val="00F94AA9"/>
    <w:rsid w:val="00F9592B"/>
    <w:rsid w:val="00FA1475"/>
    <w:rsid w:val="00FA64C2"/>
    <w:rsid w:val="00FA6689"/>
    <w:rsid w:val="00FA6701"/>
    <w:rsid w:val="00FB0A65"/>
    <w:rsid w:val="00FB63CD"/>
    <w:rsid w:val="00FC0FCC"/>
    <w:rsid w:val="00FC76A2"/>
    <w:rsid w:val="00FD1BA4"/>
    <w:rsid w:val="00FD394C"/>
    <w:rsid w:val="00FD50D9"/>
    <w:rsid w:val="00FD5C69"/>
    <w:rsid w:val="00FD6296"/>
    <w:rsid w:val="00FD667B"/>
    <w:rsid w:val="00FE04D2"/>
    <w:rsid w:val="00FE49A4"/>
    <w:rsid w:val="00FE541F"/>
    <w:rsid w:val="00FE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1578"/>
  <w15:docId w15:val="{E6379EF3-DD83-400A-A706-D41F7EC6C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49D2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749D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749D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749D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2749D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749D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749D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749D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749D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49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749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74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2749D2"/>
    <w:pPr>
      <w:outlineLvl w:val="9"/>
    </w:pPr>
    <w:rPr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7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749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749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749D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749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2749D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49D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49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49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49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rsid w:val="006200E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6200E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6200E0"/>
    <w:rPr>
      <w:color w:val="0000FF" w:themeColor="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200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200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INNH3">
    <w:name w:val="toc 3"/>
    <w:basedOn w:val="Normal"/>
    <w:next w:val="Normal"/>
    <w:autoRedefine/>
    <w:uiPriority w:val="39"/>
    <w:unhideWhenUsed/>
    <w:rsid w:val="000344D1"/>
    <w:pPr>
      <w:spacing w:after="100"/>
      <w:ind w:left="440"/>
    </w:pPr>
  </w:style>
  <w:style w:type="paragraph" w:customStyle="1" w:styleId="Overskrift">
    <w:name w:val="Overskrift"/>
    <w:basedOn w:val="Overskrift1"/>
    <w:next w:val="Normal"/>
    <w:qFormat/>
    <w:rsid w:val="001E61FB"/>
    <w:pPr>
      <w:numPr>
        <w:numId w:val="0"/>
      </w:numPr>
    </w:pPr>
  </w:style>
  <w:style w:type="table" w:styleId="Tabellrutenett">
    <w:name w:val="Table Grid"/>
    <w:basedOn w:val="Vanligtabell"/>
    <w:uiPriority w:val="59"/>
    <w:rsid w:val="000A7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B24D7"/>
    <w:pPr>
      <w:ind w:left="720"/>
      <w:contextualSpacing/>
    </w:pPr>
  </w:style>
  <w:style w:type="paragraph" w:styleId="Bildetekst">
    <w:name w:val="caption"/>
    <w:basedOn w:val="Normal"/>
    <w:next w:val="Normal"/>
    <w:uiPriority w:val="35"/>
    <w:unhideWhenUsed/>
    <w:qFormat/>
    <w:rsid w:val="00C877A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D182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D1825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ED1825"/>
    <w:rPr>
      <w:vertAlign w:val="superscript"/>
    </w:rPr>
  </w:style>
  <w:style w:type="paragraph" w:styleId="Bibliografi">
    <w:name w:val="Bibliography"/>
    <w:basedOn w:val="Normal"/>
    <w:next w:val="Normal"/>
    <w:uiPriority w:val="37"/>
    <w:unhideWhenUsed/>
    <w:rsid w:val="000474A7"/>
  </w:style>
  <w:style w:type="paragraph" w:styleId="Topptekst">
    <w:name w:val="header"/>
    <w:basedOn w:val="Normal"/>
    <w:link w:val="TopptekstTegn"/>
    <w:uiPriority w:val="99"/>
    <w:unhideWhenUsed/>
    <w:rsid w:val="002D0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0EA0"/>
  </w:style>
  <w:style w:type="paragraph" w:styleId="Bunntekst">
    <w:name w:val="footer"/>
    <w:basedOn w:val="Normal"/>
    <w:link w:val="BunntekstTegn"/>
    <w:uiPriority w:val="99"/>
    <w:unhideWhenUsed/>
    <w:rsid w:val="002D0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D0EA0"/>
  </w:style>
  <w:style w:type="character" w:styleId="Fulgthyperkobling">
    <w:name w:val="FollowedHyperlink"/>
    <w:basedOn w:val="Standardskriftforavsnitt"/>
    <w:uiPriority w:val="99"/>
    <w:semiHidden/>
    <w:unhideWhenUsed/>
    <w:rsid w:val="004D47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2017-01-02T00:00:00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Van</b:Tag>
    <b:SourceType>Report</b:SourceType>
    <b:Guid>{9ADB9111-618C-4822-8783-D14B0B5DAB18}</b:Guid>
    <b:Title>Regional plan for vannforvaltning i vannregion Nordland og Jan Mayen (2016-2021)</b:Title>
    <b:Author>
      <b:Author>
        <b:Corporate>Vannregionmyndigheten i Nordland</b:Corporate>
      </b:Author>
    </b:Author>
    <b:Year>2014</b:Year>
    <b:RefOrder>17</b:RefOrder>
  </b:Source>
  <b:Source>
    <b:Tag>Van1</b:Tag>
    <b:SourceType>Report</b:SourceType>
    <b:Guid>{F413B5ED-16B9-4FD7-96A1-1250D24044D0}</b:Guid>
    <b:Author>
      <b:Author>
        <b:Corporate>Vannregionmyndigheten i Nordland</b:Corporate>
      </b:Author>
    </b:Author>
    <b:Title>Regionalt tiltaktsprogram for vannregion Nordland og Jan Mayen (2016-2021)</b:Title>
    <b:Year>2014</b:Year>
    <b:RefOrder>18</b:RefOrder>
  </b:Source>
  <b:Source>
    <b:Tag>Nor09</b:Tag>
    <b:SourceType>Report</b:SourceType>
    <b:Guid>{BA9CD875-4006-4A04-BCC2-9387E8F30C1A}</b:Guid>
    <b:Author>
      <b:Author>
        <b:Corporate>Norsk vann</b:Corporate>
      </b:Author>
    </b:Author>
    <b:Title>164 - Veiledning for dimensjonering av avløpsrenseanlegg</b:Title>
    <b:Year>2009</b:Year>
    <b:RefOrder>1</b:RefOrder>
  </b:Source>
  <b:Source>
    <b:Tag>Plassholder1</b:Tag>
    <b:SourceType>Report</b:SourceType>
    <b:Guid>{C1E8E220-1B7C-4DDD-8B28-3F5671EB1B4A}</b:Guid>
    <b:Title>Regional plan for vannforvaltning i vannregion Nordland og Jan Mayen (2016-2021)</b:Title>
    <b:Author>
      <b:Author>
        <b:Corporate>Vannregionmyndigheten i Nordland</b:Corporate>
      </b:Author>
    </b:Author>
    <b:RefOrder>16</b:RefOrder>
  </b:Source>
  <b:Source>
    <b:Tag>Nor13</b:Tag>
    <b:SourceType>Report</b:SourceType>
    <b:Guid>{43226441-9CB8-46E8-BDAB-F3A0B2436B74}</b:Guid>
    <b:Author>
      <b:Author>
        <b:Corporate>Norsk vann</b:Corporate>
      </b:Author>
    </b:Author>
    <b:Title>Etablering av gode VA løsninger i spredt bebyggelse</b:Title>
    <b:Year>2013</b:Year>
    <b:RefOrder>2</b:RefOrder>
  </b:Source>
  <b:Source>
    <b:Tag>Nor12</b:Tag>
    <b:SourceType>Report</b:SourceType>
    <b:Guid>{B738168C-D7C8-4C2A-A7B7-BD160A5960F2}</b:Guid>
    <b:Author>
      <b:Author>
        <b:Corporate>Norsk vann</b:Corporate>
      </b:Author>
    </b:Author>
    <b:Title>Energiriktig design og prosjektering av avløpsanlegg</b:Title>
    <b:Year>2012</b:Year>
    <b:RefOrder>3</b:RefOrder>
  </b:Source>
  <b:Source>
    <b:Tag>Nor121</b:Tag>
    <b:SourceType>Report</b:SourceType>
    <b:Guid>{7E7E0F22-28D0-408E-916F-80363EC3E6E7}</b:Guid>
    <b:Author>
      <b:Author>
        <b:Corporate>Norsk vann</b:Corporate>
      </b:Author>
    </b:Author>
    <b:Title>Veiledning i dimensjonering og utforming av VA transportsystem</b:Title>
    <b:Year>2012</b:Year>
    <b:RefOrder>4</b:RefOrder>
  </b:Source>
  <b:Source>
    <b:Tag>Nor122</b:Tag>
    <b:SourceType>Report</b:SourceType>
    <b:Guid>{B6BA7273-AED6-4353-A461-CF5B580425B5}</b:Guid>
    <b:Author>
      <b:Author>
        <b:Corporate>Norsk vann</b:Corporate>
      </b:Author>
    </b:Author>
    <b:Title>Veiledning for valg av sensorer og måleutstyr i VA teknikken</b:Title>
    <b:Year>2012</b:Year>
    <b:RefOrder>5</b:RefOrder>
  </b:Source>
  <b:Source>
    <b:Tag>Nor123</b:Tag>
    <b:SourceType>Report</b:SourceType>
    <b:Guid>{00BFAD61-D8D9-465D-BAE2-5C5C81A6B47C}</b:Guid>
    <b:Author>
      <b:Author>
        <b:Corporate>Norsk vann</b:Corporate>
      </b:Author>
    </b:Author>
    <b:Title>Klimatilpasningstiltak innen vann og avløp i kommunale planer</b:Title>
    <b:Year>2012</b:Year>
    <b:RefOrder>6</b:RefOrder>
  </b:Source>
  <b:Source>
    <b:Tag>Nor08</b:Tag>
    <b:SourceType>Report</b:SourceType>
    <b:Guid>{26D40B22-C020-40D2-BC2F-B49E1B7BDBEE}</b:Guid>
    <b:Author>
      <b:Author>
        <b:Corporate>Norsk vann</b:Corporate>
      </b:Author>
    </b:Author>
    <b:Title>Veiledning i klimatilpasset overvannshåndtering</b:Title>
    <b:Year>2008</b:Year>
    <b:RefOrder>7</b:RefOrder>
  </b:Source>
  <b:Source>
    <b:Tag>Nor091</b:Tag>
    <b:SourceType>Report</b:SourceType>
    <b:Guid>{56BE5B23-1938-47D7-B2F3-5EC6B00910E8}</b:Guid>
    <b:Author>
      <b:Author>
        <b:Corporate>Norsk vann</b:Corporate>
      </b:Author>
    </b:Author>
    <b:Title>Trykktap i avløpsnett</b:Title>
    <b:Year>2009</b:Year>
    <b:RefOrder>8</b:RefOrder>
  </b:Source>
  <b:Source>
    <b:Tag>Nor11</b:Tag>
    <b:SourceType>Report</b:SourceType>
    <b:Guid>{3A6E89C5-FA8A-4099-8E6D-6B202831B2BC}</b:Guid>
    <b:Author>
      <b:Author>
        <b:Corporate>Norsk vann</b:Corporate>
      </b:Author>
    </b:Author>
    <b:Title>Tilsyn med utslipp fra avløpsanlegg innen kommunens myndighetsområde</b:Title>
    <b:Year>2011</b:Year>
    <b:RefOrder>9</b:RefOrder>
  </b:Source>
  <b:Source>
    <b:Tag>Nor131</b:Tag>
    <b:SourceType>Report</b:SourceType>
    <b:Guid>{935C1CCD-06BF-4931-B019-4093BF1EF137}</b:Guid>
    <b:Author>
      <b:Author>
        <b:Corporate>Norsk vann</b:Corporate>
      </b:Author>
    </b:Author>
    <b:Title>Veiledning i tilstandskartlegging og fornyelse av VA transportsystemer</b:Title>
    <b:Year>2013</b:Year>
    <b:RefOrder>10</b:RefOrder>
  </b:Source>
  <b:Source>
    <b:Tag>Nor081</b:Tag>
    <b:SourceType>Report</b:SourceType>
    <b:Guid>{F4B3BE65-F16C-4C58-97E0-C3700E21B806}</b:Guid>
    <b:Author>
      <b:Author>
        <b:Corporate>Norsk vann</b:Corporate>
      </b:Author>
    </b:Author>
    <b:Title>Håndbok i kildesporing i avløpssystemet</b:Title>
    <b:Year>2008</b:Year>
    <b:RefOrder>11</b:RefOrder>
  </b:Source>
  <b:Source>
    <b:Tag>Nor16</b:Tag>
    <b:SourceType>Report</b:SourceType>
    <b:Guid>{C90B8775-4AFE-407C-A4D8-8A6A61DA5364}</b:Guid>
    <b:Author>
      <b:Author>
        <b:Corporate>Norsk vann</b:Corporate>
      </b:Author>
    </b:Author>
    <b:Title>Kritiske ledninger for vann og avløp - klassifisering og tiltaksvurdering</b:Title>
    <b:Year>2016</b:Year>
    <b:RefOrder>12</b:RefOrder>
  </b:Source>
  <b:Source>
    <b:Tag>Nor132</b:Tag>
    <b:SourceType>Report</b:SourceType>
    <b:Guid>{99ED3311-63FE-448A-8FD1-4CE62347DB7F}</b:Guid>
    <b:Author>
      <b:Author>
        <b:Corporate>Norsk vann</b:Corporate>
      </b:Author>
    </b:Author>
    <b:Title>Avløpsanlegg - vurdering av risiko for ytre miljø</b:Title>
    <b:Year>2013</b:Year>
    <b:RefOrder>13</b:RefOrder>
  </b:Source>
  <b:Source>
    <b:Tag>Nor</b:Tag>
    <b:SourceType>Report</b:SourceType>
    <b:Guid>{6867EB7C-3791-47B1-9F1B-BE3BEEB79BBA}</b:Guid>
    <b:Author>
      <b:Author>
        <b:Corporate>Norsk vann</b:Corporate>
      </b:Author>
    </b:Author>
    <b:Title>Silslam - Mengder, behandlingsløsninger og bruksområder</b:Title>
    <b:Year>2010</b:Year>
    <b:RefOrder>14</b:RefOrder>
  </b:Source>
  <b:Source>
    <b:Tag>Nor07</b:Tag>
    <b:SourceType>Report</b:SourceType>
    <b:Guid>{08EB8E7F-15A6-4982-B4A8-B06A7F442F37}</b:Guid>
    <b:Author>
      <b:Author>
        <b:Corporate>Norsk vann</b:Corporate>
      </b:Author>
    </b:Author>
    <b:Title>Dataflyt - Klassifisering av avløpsledninger</b:Title>
    <b:Year>2007</b:Year>
    <b:RefOrder>15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1202A02B40BEC640B57165A1AA9188F6" ma:contentTypeVersion="16" ma:contentTypeDescription="Opprett et nytt dokument." ma:contentTypeScope="" ma:versionID="2b59e2bfb8de86034eecafe67325cd8a">
  <xsd:schema xmlns:xsd="http://www.w3.org/2001/XMLSchema" xmlns:xs="http://www.w3.org/2001/XMLSchema" xmlns:p="http://schemas.microsoft.com/office/2006/metadata/properties" xmlns:ns2="01331a34-5623-406a-93d3-15cc1c903c44" targetNamespace="http://schemas.microsoft.com/office/2006/metadata/properties" ma:root="true" ma:fieldsID="9efa1055fa11627047ba244bf999e773" ns2:_="">
    <xsd:import namespace="01331a34-5623-406a-93d3-15cc1c903c44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31a34-5623-406a-93d3-15cc1c903c44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hidden="true" ma:internalName="GtProjectFinanceName" ma:readOnly="false">
      <xsd:simpleType>
        <xsd:restriction base="dms:Text"/>
      </xsd:simpleType>
    </xsd:element>
    <xsd:element name="GtProjectNumber" ma:index="6" nillable="true" ma:displayName="Prosjektnummer" ma:description="" ma:hidden="true" ma:internalName="GtProjectNumber" ma:readOnly="false">
      <xsd:simpleType>
        <xsd:restriction base="dms:Text"/>
      </xsd:simpleType>
    </xsd:element>
    <xsd:element name="GtArchiveReference" ma:index="7" nillable="true" ma:displayName="Sak-/arkivreferanse" ma:description="" ma:hidden="true" ma:internalName="GtArchiveReference" ma:readOnly="false">
      <xsd:simpleType>
        <xsd:restriction base="dms:Text"/>
      </xsd:simpleType>
    </xsd:element>
    <xsd:element name="TaxCatchAllLabel" ma:index="14" nillable="true" ma:displayName="Taxonomy Catch All Column1" ma:hidden="true" ma:list="{beae77ee-f0b2-4864-bd94-0a9082ee8f57}" ma:internalName="TaxCatchAllLabel" ma:readOnly="true" ma:showField="CatchAllDataLabel" ma:web="01331a34-5623-406a-93d3-15cc1c903c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readOnly="false" ma:fieldId="{3275d73a-fd4d-48ba-bcc1-31526460d57b}" ma:taxonomyMulti="true" ma:sspId="6ecacfd8-0b50-4e25-93ad-4616c25a549d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fieldId="{325543a5-815d-485d-a9a5-e0773ad762e9}" ma:sspId="6ecacfd8-0b50-4e25-93ad-4616c25a549d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readOnly="false" ma:fieldId="{ddb69044-7d2c-4865-86ec-b71413780409}" ma:taxonomyMulti="true" ma:sspId="6ecacfd8-0b50-4e25-93ad-4616c25a549d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beae77ee-f0b2-4864-bd94-0a9082ee8f57}" ma:internalName="TaxCatchAll" ma:showField="CatchAllData" ma:web="01331a34-5623-406a-93d3-15cc1c903c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01331a34-5623-406a-93d3-15cc1c903c44">
      <Terms xmlns="http://schemas.microsoft.com/office/infopath/2007/PartnerControls"/>
    </j25543a5815d485da9a5e0773ad762e9>
    <TaxCatchAll xmlns="01331a34-5623-406a-93d3-15cc1c903c44"/>
    <GtProjectNumber xmlns="01331a34-5623-406a-93d3-15cc1c903c44" xsi:nil="true"/>
    <GtArchiveReference xmlns="01331a34-5623-406a-93d3-15cc1c903c44" xsi:nil="true"/>
    <ddb690447d2c486586ecb71413780409 xmlns="01331a34-5623-406a-93d3-15cc1c903c44">
      <Terms xmlns="http://schemas.microsoft.com/office/infopath/2007/PartnerControls"/>
    </ddb690447d2c486586ecb71413780409>
    <GtProjectFinanceName xmlns="01331a34-5623-406a-93d3-15cc1c903c44" xsi:nil="true"/>
    <j275d73afd4d48babcc131526460d57b xmlns="01331a34-5623-406a-93d3-15cc1c903c44">
      <Terms xmlns="http://schemas.microsoft.com/office/infopath/2007/PartnerControls"/>
    </j275d73afd4d48babcc131526460d57b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5DA312-7B0E-4B7C-80F8-8401B55A75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0FD0F9-6D7D-4FD6-BE7E-53181749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331a34-5623-406a-93d3-15cc1c903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DD552-5371-4897-B9CF-FA1A13F6CF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696482-D542-4429-BEB9-840BA7AE3256}">
  <ds:schemaRefs>
    <ds:schemaRef ds:uri="http://schemas.microsoft.com/office/2006/metadata/properties"/>
    <ds:schemaRef ds:uri="http://schemas.microsoft.com/office/infopath/2007/PartnerControls"/>
    <ds:schemaRef ds:uri="01331a34-5623-406a-93d3-15cc1c903c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Rørfornying avløp - 2025</vt:lpstr>
    </vt:vector>
  </TitlesOfParts>
  <Company>Rana Kommune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Rfornying avløp - 2025</dc:title>
  <dc:subject>Vedlegg 4 – Skjema reservasjoner og avvik</dc:subject>
  <dc:creator>Bydrift – Vann og avløp</dc:creator>
  <cp:lastModifiedBy>Moholt, Hilde</cp:lastModifiedBy>
  <cp:revision>3</cp:revision>
  <cp:lastPrinted>2018-11-01T08:53:00Z</cp:lastPrinted>
  <dcterms:created xsi:type="dcterms:W3CDTF">2025-04-10T07:37:00Z</dcterms:created>
  <dcterms:modified xsi:type="dcterms:W3CDTF">2026-04-29T06:36:00Z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0x010100293FDE3FCADA480B9A77BBDAD7DFA28C01001202A02B40BEC640B57165A1AA9188F6</vt:lpwstr>
  </property>
</Properties>
</file>